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91B4" w14:textId="77777777" w:rsidR="00A340B3" w:rsidRPr="00735CDB" w:rsidRDefault="00A340B3">
      <w:pPr>
        <w:rPr>
          <w:rFonts w:ascii="Arial" w:hAnsi="Arial" w:cs="Arial"/>
        </w:rPr>
      </w:pPr>
    </w:p>
    <w:p w14:paraId="1CD191B5" w14:textId="1614A44E" w:rsidR="00B92E35" w:rsidRDefault="00B92E35" w:rsidP="00957122">
      <w:pPr>
        <w:pStyle w:val="Kop1"/>
      </w:pPr>
      <w:r w:rsidRPr="00957122">
        <w:t>D</w:t>
      </w:r>
      <w:r w:rsidR="00F41FC4">
        <w:t xml:space="preserve">éjeuner </w:t>
      </w:r>
      <w:r w:rsidRPr="00957122">
        <w:t xml:space="preserve"> </w:t>
      </w:r>
      <w:r w:rsidR="00DB3286">
        <w:t>Amical</w:t>
      </w:r>
      <w:r w:rsidR="004115F2">
        <w:t xml:space="preserve"> </w:t>
      </w:r>
      <w:r w:rsidR="00F41FC4">
        <w:t xml:space="preserve">bij Ratatouille </w:t>
      </w:r>
      <w:r w:rsidR="001C2874">
        <w:t>Food &amp; Wine*</w:t>
      </w:r>
    </w:p>
    <w:p w14:paraId="6C38D780" w14:textId="30EFF32B" w:rsidR="00F41FC4" w:rsidRDefault="00F41FC4" w:rsidP="00F41FC4">
      <w:r>
        <w:t xml:space="preserve">Datum: </w:t>
      </w:r>
      <w:r>
        <w:tab/>
        <w:t>donderdag 27 februari 2025</w:t>
      </w:r>
    </w:p>
    <w:p w14:paraId="611932E7" w14:textId="6BC538EA" w:rsidR="00F41FC4" w:rsidRDefault="00F41FC4" w:rsidP="00F41FC4">
      <w:r>
        <w:t>Aanvang</w:t>
      </w:r>
      <w:r w:rsidR="008C63BD">
        <w:t>:</w:t>
      </w:r>
      <w:r>
        <w:tab/>
        <w:t>12.00 uur</w:t>
      </w:r>
      <w:r w:rsidR="008C63BD">
        <w:t xml:space="preserve"> Ontvangst, 12.30u Lunch, 16.00u Afsluiting</w:t>
      </w:r>
    </w:p>
    <w:p w14:paraId="4A9BD77F" w14:textId="6D7F6F50" w:rsidR="00F41FC4" w:rsidRPr="00F41FC4" w:rsidRDefault="00F41FC4" w:rsidP="00F41FC4">
      <w:r>
        <w:t>Adres</w:t>
      </w:r>
      <w:r>
        <w:tab/>
      </w:r>
      <w:r>
        <w:tab/>
      </w:r>
      <w:r w:rsidR="0018656A">
        <w:t>Spaarne 96</w:t>
      </w:r>
      <w:r w:rsidR="008C51BC">
        <w:t>,</w:t>
      </w:r>
      <w:r w:rsidR="0018656A">
        <w:t xml:space="preserve"> </w:t>
      </w:r>
      <w:r w:rsidR="0018596C">
        <w:t xml:space="preserve">2011 CL te </w:t>
      </w:r>
      <w:r w:rsidR="0018656A">
        <w:t xml:space="preserve">Haarlem </w:t>
      </w:r>
    </w:p>
    <w:p w14:paraId="1CD191B6" w14:textId="2089BFDB" w:rsidR="00B92E35" w:rsidRPr="00735CDB" w:rsidRDefault="00F23F85" w:rsidP="00B92E3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t xml:space="preserve"> </w:t>
      </w:r>
      <w:r w:rsidR="00BB0F2B">
        <w:rPr>
          <w:rFonts w:ascii="Arial" w:hAnsi="Arial" w:cs="Arial"/>
          <w:noProof/>
          <w:lang w:eastAsia="nl-NL"/>
        </w:rPr>
        <w:drawing>
          <wp:inline distT="0" distB="0" distL="0" distR="0" wp14:anchorId="1CD191F1" wp14:editId="1CD191F2">
            <wp:extent cx="3903345" cy="1628775"/>
            <wp:effectExtent l="19050" t="19050" r="20955" b="28575"/>
            <wp:docPr id="1" name="Afbeelding 1" descr="Barcelona-Restaurant-Fl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celona-Restaurant-Flo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7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16287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CD191B7" w14:textId="77777777" w:rsidR="00B92E35" w:rsidRPr="00957122" w:rsidRDefault="00B92E35" w:rsidP="00957122">
      <w:pPr>
        <w:pStyle w:val="Kop2"/>
      </w:pPr>
      <w:r w:rsidRPr="00957122">
        <w:t>Chers Consœurs et Confrères,</w:t>
      </w:r>
    </w:p>
    <w:p w14:paraId="1CD191B8" w14:textId="73522DD2" w:rsidR="00B92E35" w:rsidRPr="00735CDB" w:rsidRDefault="0018656A" w:rsidP="00B92E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Met plezier en vol verwachting nodigen wij u uit voor </w:t>
      </w:r>
      <w:r w:rsidR="00F23F85">
        <w:rPr>
          <w:rFonts w:ascii="Arial" w:hAnsi="Arial" w:cs="Arial"/>
        </w:rPr>
        <w:t xml:space="preserve">de fantastische Experience </w:t>
      </w:r>
      <w:r>
        <w:rPr>
          <w:rFonts w:ascii="Arial" w:hAnsi="Arial" w:cs="Arial"/>
        </w:rPr>
        <w:t>lunch op donderdag 27 februari 2025 in het fabuleuze restaurant Ratatouille gelegen in het historisch centrum van Haarlem. Sterren</w:t>
      </w:r>
      <w:r w:rsidR="00F23F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chef Jozua Jaring </w:t>
      </w:r>
      <w:r w:rsidR="00F23F85">
        <w:rPr>
          <w:rFonts w:ascii="Arial" w:hAnsi="Arial" w:cs="Arial"/>
        </w:rPr>
        <w:t>(</w:t>
      </w:r>
      <w:r w:rsidR="00EB6C8F">
        <w:rPr>
          <w:rFonts w:ascii="Arial" w:hAnsi="Arial" w:cs="Arial"/>
        </w:rPr>
        <w:t xml:space="preserve">mede </w:t>
      </w:r>
      <w:r w:rsidR="00F23F85">
        <w:rPr>
          <w:rFonts w:ascii="Arial" w:hAnsi="Arial" w:cs="Arial"/>
        </w:rPr>
        <w:t xml:space="preserve">bekend van zijn royale porties)  </w:t>
      </w:r>
      <w:r w:rsidR="00DA5E96">
        <w:rPr>
          <w:rFonts w:ascii="Arial" w:hAnsi="Arial" w:cs="Arial"/>
        </w:rPr>
        <w:t xml:space="preserve">maître Nick Spoelstra en het team zorgen </w:t>
      </w:r>
      <w:r w:rsidR="009D6B13">
        <w:rPr>
          <w:rFonts w:ascii="Arial" w:hAnsi="Arial" w:cs="Arial"/>
        </w:rPr>
        <w:t xml:space="preserve">voor een unieke culinaire beleving. </w:t>
      </w:r>
      <w:r>
        <w:rPr>
          <w:rFonts w:ascii="Arial" w:hAnsi="Arial" w:cs="Arial"/>
        </w:rPr>
        <w:t xml:space="preserve"> </w:t>
      </w:r>
    </w:p>
    <w:p w14:paraId="1CD191CA" w14:textId="77777777" w:rsidR="00B92E35" w:rsidRPr="00735CDB" w:rsidRDefault="00B92E35" w:rsidP="00B92E35">
      <w:pPr>
        <w:jc w:val="center"/>
        <w:rPr>
          <w:rFonts w:ascii="Arial" w:hAnsi="Arial" w:cs="Arial"/>
          <w:b/>
        </w:rPr>
      </w:pPr>
    </w:p>
    <w:p w14:paraId="1CD191CB" w14:textId="77777777" w:rsidR="00B92E35" w:rsidRDefault="00B92E35" w:rsidP="00B92E35">
      <w:pPr>
        <w:jc w:val="center"/>
        <w:rPr>
          <w:rFonts w:ascii="Arial" w:hAnsi="Arial" w:cs="Arial"/>
          <w:b/>
        </w:rPr>
      </w:pPr>
      <w:r w:rsidRPr="00735CDB">
        <w:rPr>
          <w:rFonts w:ascii="Arial" w:hAnsi="Arial" w:cs="Arial"/>
          <w:b/>
        </w:rPr>
        <w:t>M E N U</w:t>
      </w:r>
    </w:p>
    <w:p w14:paraId="3863C696" w14:textId="13CC6F80" w:rsidR="00BB17DF" w:rsidRDefault="00BB17DF" w:rsidP="00BB17DF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                             </w:t>
      </w:r>
      <w:r w:rsidR="007F0649" w:rsidRPr="007F0649">
        <w:rPr>
          <w:rFonts w:ascii="Arial" w:hAnsi="Arial" w:cs="Arial"/>
          <w:b/>
          <w:lang w:val="en-US"/>
        </w:rPr>
        <w:t>Ex</w:t>
      </w:r>
      <w:r w:rsidR="007F0649">
        <w:rPr>
          <w:rFonts w:ascii="Arial" w:hAnsi="Arial" w:cs="Arial"/>
          <w:b/>
          <w:lang w:val="en-US"/>
        </w:rPr>
        <w:t xml:space="preserve">perience Lunch </w:t>
      </w:r>
      <w:r w:rsidR="009D6B13" w:rsidRPr="009D6B13">
        <w:rPr>
          <w:rFonts w:ascii="Arial" w:hAnsi="Arial" w:cs="Arial"/>
          <w:b/>
          <w:lang w:val="en-US"/>
        </w:rPr>
        <w:tab/>
      </w:r>
      <w:r w:rsidR="009D6B13" w:rsidRPr="009D6B13">
        <w:rPr>
          <w:rFonts w:ascii="Arial" w:hAnsi="Arial" w:cs="Arial"/>
          <w:b/>
          <w:lang w:val="en-US"/>
        </w:rPr>
        <w:tab/>
      </w:r>
    </w:p>
    <w:p w14:paraId="1FDCBC4B" w14:textId="32B4D3E4" w:rsidR="009D6B13" w:rsidRDefault="009D6B13" w:rsidP="00BB17DF">
      <w:pPr>
        <w:rPr>
          <w:rFonts w:ascii="Arial" w:hAnsi="Arial" w:cs="Arial"/>
          <w:b/>
          <w:lang w:val="en-US"/>
        </w:rPr>
      </w:pPr>
      <w:r w:rsidRPr="009D6B13">
        <w:rPr>
          <w:rFonts w:ascii="Arial" w:hAnsi="Arial" w:cs="Arial"/>
          <w:b/>
          <w:lang w:val="en-US"/>
        </w:rPr>
        <w:t xml:space="preserve">parade </w:t>
      </w:r>
      <w:r w:rsidR="00F23F85">
        <w:rPr>
          <w:rFonts w:ascii="Arial" w:hAnsi="Arial" w:cs="Arial"/>
          <w:b/>
          <w:lang w:val="en-US"/>
        </w:rPr>
        <w:t xml:space="preserve">van 4 </w:t>
      </w:r>
      <w:r w:rsidRPr="009D6B13">
        <w:rPr>
          <w:rFonts w:ascii="Arial" w:hAnsi="Arial" w:cs="Arial"/>
          <w:b/>
          <w:lang w:val="en-US"/>
        </w:rPr>
        <w:t xml:space="preserve"> a</w:t>
      </w:r>
      <w:r>
        <w:rPr>
          <w:rFonts w:ascii="Arial" w:hAnsi="Arial" w:cs="Arial"/>
          <w:b/>
          <w:lang w:val="en-US"/>
        </w:rPr>
        <w:t xml:space="preserve">muses </w:t>
      </w:r>
    </w:p>
    <w:p w14:paraId="0486D262" w14:textId="18724166" w:rsidR="00BB17DF" w:rsidRPr="00BB17DF" w:rsidRDefault="00BB17DF" w:rsidP="00BB17DF">
      <w:pPr>
        <w:rPr>
          <w:rFonts w:ascii="Arial" w:hAnsi="Arial" w:cs="Arial"/>
          <w:bCs/>
          <w:i/>
          <w:iCs/>
          <w:lang w:val="en-US"/>
        </w:rPr>
      </w:pPr>
      <w:r>
        <w:rPr>
          <w:rFonts w:ascii="Arial" w:hAnsi="Arial" w:cs="Arial"/>
          <w:bCs/>
          <w:i/>
          <w:iCs/>
          <w:lang w:val="en-US"/>
        </w:rPr>
        <w:t xml:space="preserve">Cava Pares Balta Cuvee Speciale </w:t>
      </w:r>
    </w:p>
    <w:p w14:paraId="2843842C" w14:textId="77777777" w:rsidR="00BB17DF" w:rsidRDefault="00BB17DF" w:rsidP="00BB17D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Noordzee Krab                                            </w:t>
      </w:r>
    </w:p>
    <w:p w14:paraId="6BAD5748" w14:textId="77777777" w:rsidR="00BB17DF" w:rsidRDefault="00BB17DF" w:rsidP="00BB17DF">
      <w:pPr>
        <w:rPr>
          <w:rFonts w:ascii="Century Gothic" w:hAnsi="Century Gothic"/>
        </w:rPr>
      </w:pPr>
      <w:r>
        <w:rPr>
          <w:rFonts w:ascii="Century Gothic" w:hAnsi="Century Gothic"/>
        </w:rPr>
        <w:t>Roscoff ui / Gerookte ui / Bieslook / Citroen creme / Tartelette</w:t>
      </w:r>
    </w:p>
    <w:p w14:paraId="29031F9F" w14:textId="7A3E9AC1" w:rsidR="00BB17DF" w:rsidRDefault="00BB17DF" w:rsidP="00BB17DF">
      <w:pPr>
        <w:rPr>
          <w:rFonts w:ascii="Century Gothic" w:hAnsi="Century Gothic"/>
        </w:rPr>
      </w:pPr>
      <w:r>
        <w:rPr>
          <w:rFonts w:ascii="Arial" w:hAnsi="Arial" w:cs="Arial"/>
          <w:i/>
          <w:iCs/>
          <w:color w:val="000000"/>
        </w:rPr>
        <w:t>Apostelhoeve - Müller Thurgau 2023 - Limburg - Nederland</w:t>
      </w:r>
    </w:p>
    <w:p w14:paraId="09280780" w14:textId="77777777" w:rsidR="00385ECD" w:rsidRDefault="00385ECD" w:rsidP="00BB17DF">
      <w:pPr>
        <w:rPr>
          <w:rFonts w:ascii="Century Gothic" w:hAnsi="Century Gothic"/>
          <w:b/>
          <w:bCs/>
        </w:rPr>
      </w:pPr>
    </w:p>
    <w:p w14:paraId="0B7B159F" w14:textId="1D5CB8BE" w:rsidR="00BB17DF" w:rsidRDefault="00BB17DF" w:rsidP="00BB17D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Anjou Duif                                                                                                    </w:t>
      </w:r>
    </w:p>
    <w:p w14:paraId="0BF927F1" w14:textId="77777777" w:rsidR="00BB17DF" w:rsidRDefault="00BB17DF" w:rsidP="00BB17D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Rode biet / Polenta / Stoof van het boutje / Granen / Peterselie </w:t>
      </w:r>
    </w:p>
    <w:p w14:paraId="2C938635" w14:textId="77777777" w:rsidR="00BB17DF" w:rsidRPr="00BB17DF" w:rsidRDefault="00BB17DF" w:rsidP="00BB17DF">
      <w:pPr>
        <w:pStyle w:val="Normaalweb"/>
        <w:spacing w:before="0" w:beforeAutospacing="0" w:after="0" w:afterAutospacing="0"/>
        <w:rPr>
          <w:i/>
          <w:iCs/>
          <w:color w:val="000000"/>
          <w:lang w:val="en-US"/>
        </w:rPr>
      </w:pPr>
      <w:r w:rsidRPr="00BB17DF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Bodegas Cerron - Matas Altas 2023 - Jumilla - Spanje</w:t>
      </w:r>
    </w:p>
    <w:p w14:paraId="32906C0E" w14:textId="77777777" w:rsidR="00BB17DF" w:rsidRPr="00BB17DF" w:rsidRDefault="00BB17DF" w:rsidP="00BB17DF">
      <w:pPr>
        <w:pStyle w:val="Normaalweb"/>
        <w:spacing w:before="0" w:beforeAutospacing="0" w:after="0" w:afterAutospacing="0"/>
        <w:rPr>
          <w:i/>
          <w:iCs/>
          <w:color w:val="000000"/>
          <w:lang w:val="en-US"/>
        </w:rPr>
      </w:pPr>
      <w:r w:rsidRPr="00BB17DF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Druif: Monastrell, aangevuld met </w:t>
      </w:r>
      <w:r w:rsidRPr="00BB17DF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  <w:lang w:val="en-US"/>
        </w:rPr>
        <w:t>moravia agria, blanquilla, forcallat en bobal</w:t>
      </w:r>
    </w:p>
    <w:p w14:paraId="6283D5C9" w14:textId="77777777" w:rsidR="00BB17DF" w:rsidRPr="00BB17DF" w:rsidRDefault="00BB17DF" w:rsidP="00BB17DF">
      <w:pPr>
        <w:rPr>
          <w:rFonts w:ascii="Century Gothic" w:hAnsi="Century Gothic"/>
          <w:b/>
          <w:bCs/>
          <w:lang w:val="en-US"/>
        </w:rPr>
      </w:pPr>
      <w:r w:rsidRPr="00BB17DF">
        <w:rPr>
          <w:rFonts w:ascii="Century Gothic" w:hAnsi="Century Gothic"/>
          <w:b/>
          <w:bCs/>
          <w:lang w:val="en-US"/>
        </w:rPr>
        <w:lastRenderedPageBreak/>
        <w:t xml:space="preserve">Pure chocolade </w:t>
      </w:r>
    </w:p>
    <w:p w14:paraId="76AD7115" w14:textId="77777777" w:rsidR="00BB17DF" w:rsidRDefault="00BB17DF" w:rsidP="00BB17D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Bloedsinaasappel / Tonkaboon / Specerijen / Cacao                                                                                               </w:t>
      </w:r>
    </w:p>
    <w:p w14:paraId="5FAFC0B6" w14:textId="77777777" w:rsidR="00BB17DF" w:rsidRDefault="00BB17DF" w:rsidP="00BB17DF">
      <w:pPr>
        <w:rPr>
          <w:rFonts w:ascii="Aptos" w:hAnsi="Aptos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Kracher - Auslese Zweigelt - Burgenland - Oostenrijk</w:t>
      </w:r>
    </w:p>
    <w:p w14:paraId="7480FBD4" w14:textId="5FA13E19" w:rsidR="00BB17DF" w:rsidRDefault="00BB17DF" w:rsidP="00BB17DF">
      <w:pPr>
        <w:pStyle w:val="Normaalweb"/>
        <w:spacing w:before="0" w:beforeAutospacing="0" w:after="0" w:afterAutospacing="0"/>
        <w:rPr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Druif: </w:t>
      </w:r>
      <w:r w:rsidR="008C51BC">
        <w:rPr>
          <w:rFonts w:ascii="Arial" w:hAnsi="Arial" w:cs="Arial"/>
          <w:i/>
          <w:iCs/>
          <w:color w:val="000000"/>
          <w:sz w:val="22"/>
          <w:szCs w:val="22"/>
        </w:rPr>
        <w:t>Z</w:t>
      </w:r>
      <w:r>
        <w:rPr>
          <w:rFonts w:ascii="Arial" w:hAnsi="Arial" w:cs="Arial"/>
          <w:i/>
          <w:iCs/>
          <w:color w:val="000000"/>
          <w:sz w:val="22"/>
          <w:szCs w:val="22"/>
        </w:rPr>
        <w:t>weigelt</w:t>
      </w:r>
    </w:p>
    <w:p w14:paraId="1F72DE46" w14:textId="237B09FD" w:rsidR="009D6B13" w:rsidRPr="00BB17DF" w:rsidRDefault="00BB17DF" w:rsidP="00BB17DF">
      <w:pPr>
        <w:rPr>
          <w:rFonts w:ascii="Arial" w:hAnsi="Arial" w:cs="Arial"/>
          <w:bCs/>
          <w:i/>
          <w:iCs/>
        </w:rPr>
      </w:pPr>
      <w:r>
        <w:rPr>
          <w:rFonts w:ascii="Century Gothic" w:hAnsi="Century Gothic"/>
        </w:rPr>
        <w:t>-------------------------------------------------------------------------------</w:t>
      </w:r>
      <w:r w:rsidR="009D6B13" w:rsidRPr="00BB17DF">
        <w:rPr>
          <w:rFonts w:ascii="Arial" w:hAnsi="Arial" w:cs="Arial"/>
          <w:b/>
        </w:rPr>
        <w:t xml:space="preserve">                                 </w:t>
      </w:r>
    </w:p>
    <w:p w14:paraId="7209EEEA" w14:textId="0F76E698" w:rsidR="009D6B13" w:rsidRPr="00BB17DF" w:rsidRDefault="00BB17DF" w:rsidP="009D6B1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Koffie en friandises</w:t>
      </w:r>
    </w:p>
    <w:p w14:paraId="1CD191CD" w14:textId="77777777" w:rsidR="00957122" w:rsidRDefault="00957122" w:rsidP="00957122">
      <w:pPr>
        <w:pStyle w:val="Geenafstand"/>
        <w:jc w:val="center"/>
      </w:pPr>
    </w:p>
    <w:p w14:paraId="1CD191CE" w14:textId="77777777" w:rsidR="00957122" w:rsidRPr="00735CDB" w:rsidRDefault="00957122" w:rsidP="00957122">
      <w:pPr>
        <w:pStyle w:val="Geenafstand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86"/>
        <w:gridCol w:w="278"/>
        <w:gridCol w:w="6608"/>
      </w:tblGrid>
      <w:tr w:rsidR="00B92E35" w:rsidRPr="00735CDB" w14:paraId="1CD191D2" w14:textId="77777777" w:rsidTr="00B07272">
        <w:trPr>
          <w:trHeight w:val="397"/>
        </w:trPr>
        <w:tc>
          <w:tcPr>
            <w:tcW w:w="2186" w:type="dxa"/>
            <w:shd w:val="clear" w:color="auto" w:fill="auto"/>
          </w:tcPr>
          <w:p w14:paraId="1CD191CF" w14:textId="77777777" w:rsidR="00B92E35" w:rsidRPr="00735CDB" w:rsidRDefault="00B92E35" w:rsidP="00957122">
            <w:pPr>
              <w:pStyle w:val="Geenafstand"/>
            </w:pPr>
            <w:r w:rsidRPr="00735CDB">
              <w:t>Prijs</w:t>
            </w:r>
            <w:r w:rsidRPr="00735CDB">
              <w:tab/>
            </w:r>
          </w:p>
        </w:tc>
        <w:tc>
          <w:tcPr>
            <w:tcW w:w="278" w:type="dxa"/>
            <w:shd w:val="clear" w:color="auto" w:fill="auto"/>
          </w:tcPr>
          <w:p w14:paraId="1CD191D0" w14:textId="77777777" w:rsidR="00B92E35" w:rsidRPr="00735CDB" w:rsidRDefault="00B92E35" w:rsidP="00957122">
            <w:pPr>
              <w:pStyle w:val="Geenafstand"/>
            </w:pPr>
            <w:r w:rsidRPr="00735CDB">
              <w:t>:</w:t>
            </w:r>
          </w:p>
        </w:tc>
        <w:tc>
          <w:tcPr>
            <w:tcW w:w="6608" w:type="dxa"/>
            <w:shd w:val="clear" w:color="auto" w:fill="auto"/>
          </w:tcPr>
          <w:p w14:paraId="1CD191D1" w14:textId="7B7027E4" w:rsidR="00B92E35" w:rsidRPr="00735CDB" w:rsidRDefault="0018596C" w:rsidP="00957122">
            <w:pPr>
              <w:pStyle w:val="Geenafstand"/>
            </w:pPr>
            <w:r>
              <w:t>€ 99,50 p.p.</w:t>
            </w:r>
          </w:p>
        </w:tc>
      </w:tr>
      <w:tr w:rsidR="00B92E35" w:rsidRPr="00F41FC4" w14:paraId="1CD191D6" w14:textId="77777777" w:rsidTr="00B07272">
        <w:trPr>
          <w:trHeight w:val="397"/>
        </w:trPr>
        <w:tc>
          <w:tcPr>
            <w:tcW w:w="2186" w:type="dxa"/>
            <w:shd w:val="clear" w:color="auto" w:fill="auto"/>
          </w:tcPr>
          <w:p w14:paraId="1CD191D3" w14:textId="77777777" w:rsidR="00B92E35" w:rsidRPr="00735CDB" w:rsidRDefault="00B92E35" w:rsidP="00957122">
            <w:pPr>
              <w:pStyle w:val="Geenafstand"/>
            </w:pPr>
            <w:r w:rsidRPr="00735CDB">
              <w:t>Kleding</w:t>
            </w:r>
          </w:p>
        </w:tc>
        <w:tc>
          <w:tcPr>
            <w:tcW w:w="278" w:type="dxa"/>
            <w:shd w:val="clear" w:color="auto" w:fill="auto"/>
          </w:tcPr>
          <w:p w14:paraId="1CD191D4" w14:textId="77777777" w:rsidR="00B92E35" w:rsidRPr="00735CDB" w:rsidRDefault="00B92E35" w:rsidP="00957122">
            <w:pPr>
              <w:pStyle w:val="Geenafstand"/>
            </w:pPr>
            <w:r w:rsidRPr="00735CDB">
              <w:t>:</w:t>
            </w:r>
          </w:p>
        </w:tc>
        <w:tc>
          <w:tcPr>
            <w:tcW w:w="6608" w:type="dxa"/>
            <w:shd w:val="clear" w:color="auto" w:fill="auto"/>
          </w:tcPr>
          <w:p w14:paraId="1CD191D5" w14:textId="03118B9A" w:rsidR="00B92E35" w:rsidRPr="00735CDB" w:rsidRDefault="00B92E35" w:rsidP="00957122">
            <w:pPr>
              <w:pStyle w:val="Geenafstand"/>
              <w:rPr>
                <w:lang w:val="en-GB"/>
              </w:rPr>
            </w:pPr>
            <w:r w:rsidRPr="00735CDB">
              <w:rPr>
                <w:lang w:val="en-GB"/>
              </w:rPr>
              <w:t>Smart Casual</w:t>
            </w:r>
            <w:r w:rsidR="0018596C">
              <w:rPr>
                <w:lang w:val="en-GB"/>
              </w:rPr>
              <w:t xml:space="preserve"> leden met Chaînelint</w:t>
            </w:r>
          </w:p>
        </w:tc>
      </w:tr>
      <w:tr w:rsidR="00B92E35" w:rsidRPr="00735CDB" w14:paraId="1CD191DA" w14:textId="77777777" w:rsidTr="00B07272">
        <w:trPr>
          <w:trHeight w:val="397"/>
        </w:trPr>
        <w:tc>
          <w:tcPr>
            <w:tcW w:w="2186" w:type="dxa"/>
            <w:shd w:val="clear" w:color="auto" w:fill="auto"/>
          </w:tcPr>
          <w:p w14:paraId="1CD191D7" w14:textId="77777777" w:rsidR="00B92E35" w:rsidRPr="00735CDB" w:rsidRDefault="00B92E35" w:rsidP="00957122">
            <w:pPr>
              <w:pStyle w:val="Geenafstand"/>
            </w:pPr>
            <w:r w:rsidRPr="00735CDB">
              <w:t>Adres</w:t>
            </w:r>
          </w:p>
        </w:tc>
        <w:tc>
          <w:tcPr>
            <w:tcW w:w="278" w:type="dxa"/>
            <w:shd w:val="clear" w:color="auto" w:fill="auto"/>
          </w:tcPr>
          <w:p w14:paraId="1CD191D8" w14:textId="77777777" w:rsidR="00B92E35" w:rsidRPr="00735CDB" w:rsidRDefault="00B92E35" w:rsidP="00957122">
            <w:pPr>
              <w:pStyle w:val="Geenafstand"/>
            </w:pPr>
            <w:r w:rsidRPr="00735CDB">
              <w:t>:</w:t>
            </w:r>
          </w:p>
        </w:tc>
        <w:tc>
          <w:tcPr>
            <w:tcW w:w="6608" w:type="dxa"/>
            <w:shd w:val="clear" w:color="auto" w:fill="auto"/>
          </w:tcPr>
          <w:p w14:paraId="44199C53" w14:textId="77777777" w:rsidR="00B92E35" w:rsidRDefault="0018596C" w:rsidP="00957122">
            <w:pPr>
              <w:pStyle w:val="Geenafstand"/>
            </w:pPr>
            <w:r>
              <w:t>Spaarne 96, 2011 CL Haarlem</w:t>
            </w:r>
          </w:p>
          <w:p w14:paraId="1CD191D9" w14:textId="59591E1E" w:rsidR="0018596C" w:rsidRPr="00735CDB" w:rsidRDefault="0018596C" w:rsidP="00957122">
            <w:pPr>
              <w:pStyle w:val="Geenafstand"/>
            </w:pPr>
            <w:r>
              <w:t>023 – 542 7270</w:t>
            </w:r>
          </w:p>
        </w:tc>
      </w:tr>
      <w:tr w:rsidR="00B92E35" w:rsidRPr="00735CDB" w14:paraId="1CD191DE" w14:textId="77777777" w:rsidTr="00B07272">
        <w:trPr>
          <w:trHeight w:val="397"/>
        </w:trPr>
        <w:tc>
          <w:tcPr>
            <w:tcW w:w="2186" w:type="dxa"/>
            <w:shd w:val="clear" w:color="auto" w:fill="auto"/>
          </w:tcPr>
          <w:p w14:paraId="1CD191DB" w14:textId="77777777" w:rsidR="00B92E35" w:rsidRPr="00735CDB" w:rsidRDefault="00B92E35" w:rsidP="00957122">
            <w:pPr>
              <w:pStyle w:val="Geenafstand"/>
            </w:pPr>
            <w:r w:rsidRPr="00735CDB">
              <w:t>Parkeergelegenheid</w:t>
            </w:r>
          </w:p>
        </w:tc>
        <w:tc>
          <w:tcPr>
            <w:tcW w:w="278" w:type="dxa"/>
            <w:shd w:val="clear" w:color="auto" w:fill="auto"/>
          </w:tcPr>
          <w:p w14:paraId="1CD191DC" w14:textId="77777777" w:rsidR="00B92E35" w:rsidRPr="00735CDB" w:rsidRDefault="00B92E35" w:rsidP="00957122">
            <w:pPr>
              <w:pStyle w:val="Geenafstand"/>
            </w:pPr>
            <w:r w:rsidRPr="00735CDB">
              <w:t>:</w:t>
            </w:r>
          </w:p>
        </w:tc>
        <w:tc>
          <w:tcPr>
            <w:tcW w:w="6608" w:type="dxa"/>
            <w:shd w:val="clear" w:color="auto" w:fill="auto"/>
          </w:tcPr>
          <w:p w14:paraId="6A01A11D" w14:textId="2D3F5DE4" w:rsidR="00B92E35" w:rsidRDefault="0018596C" w:rsidP="00957122">
            <w:pPr>
              <w:pStyle w:val="Geenafstand"/>
            </w:pPr>
            <w:r>
              <w:t>Parkeergarage De Appelaar of</w:t>
            </w:r>
            <w:r w:rsidR="00BB17DF">
              <w:t xml:space="preserve"> De Kamp</w:t>
            </w:r>
          </w:p>
          <w:p w14:paraId="1CD191DD" w14:textId="0BE1D944" w:rsidR="0018596C" w:rsidRPr="00735CDB" w:rsidRDefault="0018596C" w:rsidP="00957122">
            <w:pPr>
              <w:pStyle w:val="Geenafstand"/>
            </w:pPr>
            <w:r>
              <w:t xml:space="preserve">Beide parkeergarages op 400 meter afstand </w:t>
            </w:r>
          </w:p>
        </w:tc>
      </w:tr>
    </w:tbl>
    <w:p w14:paraId="1CD191DF" w14:textId="77777777" w:rsidR="00B92E35" w:rsidRPr="00735CDB" w:rsidRDefault="00B92E35" w:rsidP="00B92E35">
      <w:pPr>
        <w:rPr>
          <w:rFonts w:ascii="Arial" w:hAnsi="Arial" w:cs="Arial"/>
          <w:b/>
        </w:rPr>
      </w:pPr>
    </w:p>
    <w:p w14:paraId="1CD191E0" w14:textId="77777777" w:rsidR="00B92E35" w:rsidRPr="00735CDB" w:rsidRDefault="00B92E35" w:rsidP="00B92E35">
      <w:pPr>
        <w:rPr>
          <w:rFonts w:ascii="Arial" w:hAnsi="Arial" w:cs="Arial"/>
          <w:b/>
        </w:rPr>
      </w:pPr>
      <w:r w:rsidRPr="00735CDB">
        <w:rPr>
          <w:rFonts w:ascii="Arial" w:hAnsi="Arial" w:cs="Arial"/>
          <w:b/>
        </w:rPr>
        <w:t>Hotelovernachting</w:t>
      </w:r>
    </w:p>
    <w:p w14:paraId="1CD191E1" w14:textId="3FA39460" w:rsidR="00B92E35" w:rsidRDefault="00F23F85" w:rsidP="00957122">
      <w:pPr>
        <w:pStyle w:val="Geenafstand"/>
      </w:pPr>
      <w:r>
        <w:t>Aanbevolen hotels: De Gouverneur</w:t>
      </w:r>
    </w:p>
    <w:p w14:paraId="47F7FA5E" w14:textId="77777777" w:rsidR="00F23F85" w:rsidRDefault="00F23F85" w:rsidP="00957122">
      <w:pPr>
        <w:pStyle w:val="Geenafstand"/>
      </w:pPr>
      <w:r>
        <w:t xml:space="preserve">                                Brass Suites</w:t>
      </w:r>
    </w:p>
    <w:p w14:paraId="34DA9441" w14:textId="77777777" w:rsidR="00F23F85" w:rsidRDefault="00F23F85" w:rsidP="00957122">
      <w:pPr>
        <w:pStyle w:val="Geenafstand"/>
      </w:pPr>
      <w:r>
        <w:t xml:space="preserve">                                Frenchie</w:t>
      </w:r>
    </w:p>
    <w:p w14:paraId="7BFDB74A" w14:textId="68AB788F" w:rsidR="00F23F85" w:rsidRPr="00957122" w:rsidRDefault="00F23F85" w:rsidP="00957122">
      <w:pPr>
        <w:pStyle w:val="Geenafstand"/>
      </w:pPr>
      <w:r>
        <w:t xml:space="preserve">                                Carlton Square                                     </w:t>
      </w:r>
    </w:p>
    <w:p w14:paraId="1CD191E2" w14:textId="77777777" w:rsidR="00B92E35" w:rsidRDefault="00B92E35" w:rsidP="00B92E35">
      <w:pPr>
        <w:rPr>
          <w:rFonts w:ascii="Arial" w:hAnsi="Arial" w:cs="Arial"/>
          <w:b/>
        </w:rPr>
      </w:pPr>
    </w:p>
    <w:p w14:paraId="1CD191E3" w14:textId="77777777" w:rsidR="00B92E35" w:rsidRPr="00735CDB" w:rsidRDefault="00B92E35" w:rsidP="00B92E35">
      <w:pPr>
        <w:rPr>
          <w:rFonts w:ascii="Arial" w:hAnsi="Arial" w:cs="Arial"/>
          <w:b/>
        </w:rPr>
      </w:pPr>
      <w:r w:rsidRPr="00735CDB">
        <w:rPr>
          <w:rFonts w:ascii="Arial" w:hAnsi="Arial" w:cs="Arial"/>
          <w:b/>
        </w:rPr>
        <w:t xml:space="preserve">Aanmelden   </w:t>
      </w:r>
    </w:p>
    <w:p w14:paraId="1CD191E4" w14:textId="006EE4C1" w:rsidR="00B92E35" w:rsidRPr="00735CDB" w:rsidRDefault="00CE766A" w:rsidP="00B92E35">
      <w:pPr>
        <w:rPr>
          <w:rFonts w:ascii="Arial" w:hAnsi="Arial" w:cs="Arial"/>
        </w:rPr>
      </w:pPr>
      <w:r>
        <w:rPr>
          <w:rFonts w:ascii="Arial" w:hAnsi="Arial" w:cs="Arial"/>
        </w:rPr>
        <w:t>Aanmelden plus vermelding allergieën of dieetwensen v</w:t>
      </w:r>
      <w:r w:rsidR="00B92E35" w:rsidRPr="00735CDB">
        <w:rPr>
          <w:rFonts w:ascii="Arial" w:hAnsi="Arial" w:cs="Arial"/>
        </w:rPr>
        <w:t>ia onderstaande aanmeldknop op de website of per e-mail, zo spoedig mogelijk maar in ieder geval vóór</w:t>
      </w:r>
      <w:r w:rsidR="00F41FC4">
        <w:rPr>
          <w:rFonts w:ascii="Arial" w:hAnsi="Arial" w:cs="Arial"/>
        </w:rPr>
        <w:t xml:space="preserve"> 2</w:t>
      </w:r>
      <w:r w:rsidR="00BB17DF">
        <w:rPr>
          <w:rFonts w:ascii="Arial" w:hAnsi="Arial" w:cs="Arial"/>
        </w:rPr>
        <w:t>0</w:t>
      </w:r>
      <w:r w:rsidR="00F41FC4">
        <w:rPr>
          <w:rFonts w:ascii="Arial" w:hAnsi="Arial" w:cs="Arial"/>
        </w:rPr>
        <w:t xml:space="preserve"> februari 2025</w:t>
      </w:r>
      <w:r w:rsidR="00B92E35" w:rsidRPr="00735CDB">
        <w:rPr>
          <w:rFonts w:ascii="Arial" w:hAnsi="Arial" w:cs="Arial"/>
        </w:rPr>
        <w:t>.</w:t>
      </w:r>
    </w:p>
    <w:p w14:paraId="1CD191E5" w14:textId="77777777" w:rsidR="00B92E35" w:rsidRPr="00735CDB" w:rsidRDefault="00B92E35" w:rsidP="00B92E35">
      <w:pPr>
        <w:rPr>
          <w:rFonts w:ascii="Arial" w:hAnsi="Arial" w:cs="Arial"/>
        </w:rPr>
      </w:pPr>
    </w:p>
    <w:p w14:paraId="1CD191E6" w14:textId="77777777" w:rsidR="00B92E35" w:rsidRPr="00735CDB" w:rsidRDefault="00B92E35" w:rsidP="00B92E35">
      <w:pPr>
        <w:rPr>
          <w:rFonts w:ascii="Arial" w:hAnsi="Arial" w:cs="Arial"/>
        </w:rPr>
      </w:pPr>
      <w:r w:rsidRPr="00735CDB">
        <w:rPr>
          <w:rFonts w:ascii="Arial" w:hAnsi="Arial" w:cs="Arial"/>
        </w:rPr>
        <w:t>Met vriendelijke groet,</w:t>
      </w:r>
    </w:p>
    <w:p w14:paraId="1CD191E7" w14:textId="77777777" w:rsidR="00B92E35" w:rsidRPr="00735CDB" w:rsidRDefault="00B92E35" w:rsidP="00B92E35">
      <w:pPr>
        <w:rPr>
          <w:rFonts w:ascii="Arial" w:hAnsi="Arial" w:cs="Arial"/>
        </w:rPr>
      </w:pPr>
    </w:p>
    <w:p w14:paraId="1CD191E8" w14:textId="77777777" w:rsidR="00B92E35" w:rsidRPr="00735CDB" w:rsidRDefault="00B92E35" w:rsidP="00B92E35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7122" w:rsidRPr="00A3077D" w14:paraId="1CD191EF" w14:textId="77777777" w:rsidTr="00A3077D">
        <w:trPr>
          <w:trHeight w:val="280"/>
        </w:trPr>
        <w:tc>
          <w:tcPr>
            <w:tcW w:w="4606" w:type="dxa"/>
            <w:shd w:val="clear" w:color="auto" w:fill="auto"/>
          </w:tcPr>
          <w:p w14:paraId="1CD191E9" w14:textId="7EC68F03" w:rsidR="00957122" w:rsidRDefault="00E5012C" w:rsidP="00957122">
            <w:pPr>
              <w:pStyle w:val="Geenafstand"/>
            </w:pPr>
            <w:r>
              <w:t>Siebe Stellingwerff Beintema</w:t>
            </w:r>
          </w:p>
          <w:p w14:paraId="5326120C" w14:textId="77777777" w:rsidR="00C85579" w:rsidRDefault="00C85579" w:rsidP="00E5012C">
            <w:pPr>
              <w:pStyle w:val="Cursiefstand"/>
            </w:pPr>
          </w:p>
          <w:p w14:paraId="1CD191EA" w14:textId="64E8D451" w:rsidR="00E5012C" w:rsidRPr="00A3077D" w:rsidRDefault="00957122" w:rsidP="00E5012C">
            <w:pPr>
              <w:pStyle w:val="Cursiefstand"/>
              <w:rPr>
                <w:i w:val="0"/>
              </w:rPr>
            </w:pPr>
            <w:r w:rsidRPr="00957122">
              <w:t xml:space="preserve">Bailli Délégué </w:t>
            </w:r>
          </w:p>
          <w:p w14:paraId="1CD191EB" w14:textId="41623769" w:rsidR="00957122" w:rsidRPr="00A3077D" w:rsidRDefault="00957122" w:rsidP="00957122">
            <w:pPr>
              <w:pStyle w:val="Cursiefstand"/>
              <w:rPr>
                <w:i w:val="0"/>
              </w:rPr>
            </w:pPr>
          </w:p>
        </w:tc>
        <w:tc>
          <w:tcPr>
            <w:tcW w:w="4606" w:type="dxa"/>
            <w:shd w:val="clear" w:color="auto" w:fill="auto"/>
          </w:tcPr>
          <w:p w14:paraId="1CD191EC" w14:textId="2642BBA2" w:rsidR="00957122" w:rsidRDefault="004F3366" w:rsidP="00957122">
            <w:pPr>
              <w:pStyle w:val="Geenafstand"/>
            </w:pPr>
            <w:r>
              <w:t>Ted Janssen</w:t>
            </w:r>
          </w:p>
          <w:p w14:paraId="1CD191ED" w14:textId="7FA95112" w:rsidR="00957122" w:rsidRPr="00A3077D" w:rsidRDefault="00957122" w:rsidP="00957122">
            <w:pPr>
              <w:pStyle w:val="Cursiefstand"/>
              <w:rPr>
                <w:lang w:val="nl-NL"/>
              </w:rPr>
            </w:pPr>
          </w:p>
          <w:p w14:paraId="1CD191EE" w14:textId="77777777" w:rsidR="00957122" w:rsidRPr="00957122" w:rsidRDefault="00957122" w:rsidP="00957122">
            <w:pPr>
              <w:pStyle w:val="Cursiefstand"/>
            </w:pPr>
            <w:r w:rsidRPr="00957122">
              <w:rPr>
                <w:lang w:eastAsia="nl-NL"/>
              </w:rPr>
              <w:t xml:space="preserve">Bailli Régional </w:t>
            </w:r>
            <w:r w:rsidRPr="00957122">
              <w:t>Zuid-Nederland</w:t>
            </w:r>
          </w:p>
        </w:tc>
      </w:tr>
    </w:tbl>
    <w:p w14:paraId="1CD191F0" w14:textId="77777777" w:rsidR="00957122" w:rsidRPr="00957122" w:rsidRDefault="00957122" w:rsidP="00957122">
      <w:pPr>
        <w:pStyle w:val="Cursiefstand"/>
        <w:rPr>
          <w:i w:val="0"/>
          <w:lang w:val="nl-NL"/>
        </w:rPr>
      </w:pPr>
    </w:p>
    <w:sectPr w:rsidR="00957122" w:rsidRPr="00957122" w:rsidSect="00B92E3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276" w:right="1417" w:bottom="1702" w:left="1417" w:header="2551" w:footer="5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6AEE6" w14:textId="77777777" w:rsidR="00AC1F31" w:rsidRDefault="00AC1F31" w:rsidP="00AE47C9">
      <w:pPr>
        <w:spacing w:after="0" w:line="240" w:lineRule="auto"/>
      </w:pPr>
      <w:r>
        <w:separator/>
      </w:r>
    </w:p>
  </w:endnote>
  <w:endnote w:type="continuationSeparator" w:id="0">
    <w:p w14:paraId="47EE704E" w14:textId="77777777" w:rsidR="00AC1F31" w:rsidRDefault="00AC1F31" w:rsidP="00AE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191F9" w14:textId="77777777" w:rsidR="00B92E35" w:rsidRPr="00735CDB" w:rsidRDefault="00B92E35">
    <w:pPr>
      <w:pStyle w:val="Voettekst"/>
      <w:jc w:val="right"/>
      <w:rPr>
        <w:rFonts w:ascii="Arial" w:hAnsi="Arial" w:cs="Arial"/>
        <w:color w:val="808080"/>
        <w:sz w:val="16"/>
        <w:szCs w:val="16"/>
      </w:rPr>
    </w:pPr>
    <w:r w:rsidRPr="00735CDB">
      <w:rPr>
        <w:rFonts w:ascii="Arial" w:hAnsi="Arial" w:cs="Arial"/>
        <w:color w:val="808080"/>
        <w:sz w:val="16"/>
        <w:szCs w:val="16"/>
      </w:rPr>
      <w:t xml:space="preserve">Pagina </w:t>
    </w:r>
    <w:r w:rsidRPr="00735CDB">
      <w:rPr>
        <w:rFonts w:ascii="Arial" w:hAnsi="Arial" w:cs="Arial"/>
        <w:bCs/>
        <w:color w:val="808080"/>
        <w:sz w:val="16"/>
        <w:szCs w:val="16"/>
      </w:rPr>
      <w:fldChar w:fldCharType="begin"/>
    </w:r>
    <w:r w:rsidRPr="00735CDB">
      <w:rPr>
        <w:rFonts w:ascii="Arial" w:hAnsi="Arial" w:cs="Arial"/>
        <w:bCs/>
        <w:color w:val="808080"/>
        <w:sz w:val="16"/>
        <w:szCs w:val="16"/>
      </w:rPr>
      <w:instrText>PAGE</w:instrText>
    </w:r>
    <w:r w:rsidRPr="00735CDB">
      <w:rPr>
        <w:rFonts w:ascii="Arial" w:hAnsi="Arial" w:cs="Arial"/>
        <w:bCs/>
        <w:color w:val="808080"/>
        <w:sz w:val="16"/>
        <w:szCs w:val="16"/>
      </w:rPr>
      <w:fldChar w:fldCharType="separate"/>
    </w:r>
    <w:r w:rsidR="00BB0F2B">
      <w:rPr>
        <w:rFonts w:ascii="Arial" w:hAnsi="Arial" w:cs="Arial"/>
        <w:bCs/>
        <w:noProof/>
        <w:color w:val="808080"/>
        <w:sz w:val="16"/>
        <w:szCs w:val="16"/>
      </w:rPr>
      <w:t>2</w:t>
    </w:r>
    <w:r w:rsidRPr="00735CDB">
      <w:rPr>
        <w:rFonts w:ascii="Arial" w:hAnsi="Arial" w:cs="Arial"/>
        <w:bCs/>
        <w:color w:val="808080"/>
        <w:sz w:val="16"/>
        <w:szCs w:val="16"/>
      </w:rPr>
      <w:fldChar w:fldCharType="end"/>
    </w:r>
    <w:r w:rsidRPr="00735CDB">
      <w:rPr>
        <w:rFonts w:ascii="Arial" w:hAnsi="Arial" w:cs="Arial"/>
        <w:color w:val="808080"/>
        <w:sz w:val="16"/>
        <w:szCs w:val="16"/>
      </w:rPr>
      <w:t xml:space="preserve"> van </w:t>
    </w:r>
    <w:r w:rsidRPr="00735CDB">
      <w:rPr>
        <w:rFonts w:ascii="Arial" w:hAnsi="Arial" w:cs="Arial"/>
        <w:bCs/>
        <w:color w:val="808080"/>
        <w:sz w:val="16"/>
        <w:szCs w:val="16"/>
      </w:rPr>
      <w:fldChar w:fldCharType="begin"/>
    </w:r>
    <w:r w:rsidRPr="00735CDB">
      <w:rPr>
        <w:rFonts w:ascii="Arial" w:hAnsi="Arial" w:cs="Arial"/>
        <w:bCs/>
        <w:color w:val="808080"/>
        <w:sz w:val="16"/>
        <w:szCs w:val="16"/>
      </w:rPr>
      <w:instrText>NUMPAGES</w:instrText>
    </w:r>
    <w:r w:rsidRPr="00735CDB">
      <w:rPr>
        <w:rFonts w:ascii="Arial" w:hAnsi="Arial" w:cs="Arial"/>
        <w:bCs/>
        <w:color w:val="808080"/>
        <w:sz w:val="16"/>
        <w:szCs w:val="16"/>
      </w:rPr>
      <w:fldChar w:fldCharType="separate"/>
    </w:r>
    <w:r w:rsidR="00BB0F2B">
      <w:rPr>
        <w:rFonts w:ascii="Arial" w:hAnsi="Arial" w:cs="Arial"/>
        <w:bCs/>
        <w:noProof/>
        <w:color w:val="808080"/>
        <w:sz w:val="16"/>
        <w:szCs w:val="16"/>
      </w:rPr>
      <w:t>2</w:t>
    </w:r>
    <w:r w:rsidRPr="00735CDB">
      <w:rPr>
        <w:rFonts w:ascii="Arial" w:hAnsi="Arial" w:cs="Arial"/>
        <w:bCs/>
        <w:color w:val="808080"/>
        <w:sz w:val="16"/>
        <w:szCs w:val="16"/>
      </w:rPr>
      <w:fldChar w:fldCharType="end"/>
    </w:r>
  </w:p>
  <w:p w14:paraId="1CD191FA" w14:textId="77777777" w:rsidR="00B92E35" w:rsidRDefault="00B92E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191FC" w14:textId="77777777" w:rsidR="00B92E35" w:rsidRPr="00735CDB" w:rsidRDefault="00B92E35">
    <w:pPr>
      <w:pStyle w:val="Voettekst"/>
      <w:jc w:val="right"/>
      <w:rPr>
        <w:sz w:val="16"/>
        <w:szCs w:val="16"/>
      </w:rPr>
    </w:pPr>
    <w:r w:rsidRPr="00735CDB">
      <w:rPr>
        <w:rFonts w:ascii="Arial" w:hAnsi="Arial" w:cs="Arial"/>
        <w:color w:val="808080"/>
        <w:sz w:val="16"/>
        <w:szCs w:val="16"/>
      </w:rPr>
      <w:t xml:space="preserve">Pagina </w:t>
    </w:r>
    <w:r w:rsidRPr="00735CDB">
      <w:rPr>
        <w:rFonts w:ascii="Arial" w:hAnsi="Arial" w:cs="Arial"/>
        <w:bCs/>
        <w:color w:val="808080"/>
        <w:sz w:val="16"/>
        <w:szCs w:val="16"/>
      </w:rPr>
      <w:fldChar w:fldCharType="begin"/>
    </w:r>
    <w:r w:rsidRPr="00735CDB">
      <w:rPr>
        <w:rFonts w:ascii="Arial" w:hAnsi="Arial" w:cs="Arial"/>
        <w:bCs/>
        <w:color w:val="808080"/>
        <w:sz w:val="16"/>
        <w:szCs w:val="16"/>
      </w:rPr>
      <w:instrText>PAGE</w:instrText>
    </w:r>
    <w:r w:rsidRPr="00735CDB">
      <w:rPr>
        <w:rFonts w:ascii="Arial" w:hAnsi="Arial" w:cs="Arial"/>
        <w:bCs/>
        <w:color w:val="808080"/>
        <w:sz w:val="16"/>
        <w:szCs w:val="16"/>
      </w:rPr>
      <w:fldChar w:fldCharType="separate"/>
    </w:r>
    <w:r w:rsidR="00BB0F2B">
      <w:rPr>
        <w:rFonts w:ascii="Arial" w:hAnsi="Arial" w:cs="Arial"/>
        <w:bCs/>
        <w:noProof/>
        <w:color w:val="808080"/>
        <w:sz w:val="16"/>
        <w:szCs w:val="16"/>
      </w:rPr>
      <w:t>1</w:t>
    </w:r>
    <w:r w:rsidRPr="00735CDB">
      <w:rPr>
        <w:rFonts w:ascii="Arial" w:hAnsi="Arial" w:cs="Arial"/>
        <w:bCs/>
        <w:color w:val="808080"/>
        <w:sz w:val="16"/>
        <w:szCs w:val="16"/>
      </w:rPr>
      <w:fldChar w:fldCharType="end"/>
    </w:r>
    <w:r w:rsidRPr="00735CDB">
      <w:rPr>
        <w:rFonts w:ascii="Arial" w:hAnsi="Arial" w:cs="Arial"/>
        <w:color w:val="808080"/>
        <w:sz w:val="16"/>
        <w:szCs w:val="16"/>
      </w:rPr>
      <w:t xml:space="preserve"> van </w:t>
    </w:r>
    <w:r w:rsidRPr="00735CDB">
      <w:rPr>
        <w:rFonts w:ascii="Arial" w:hAnsi="Arial" w:cs="Arial"/>
        <w:bCs/>
        <w:color w:val="808080"/>
        <w:sz w:val="16"/>
        <w:szCs w:val="16"/>
      </w:rPr>
      <w:fldChar w:fldCharType="begin"/>
    </w:r>
    <w:r w:rsidRPr="00735CDB">
      <w:rPr>
        <w:rFonts w:ascii="Arial" w:hAnsi="Arial" w:cs="Arial"/>
        <w:bCs/>
        <w:color w:val="808080"/>
        <w:sz w:val="16"/>
        <w:szCs w:val="16"/>
      </w:rPr>
      <w:instrText>NUMPAGES</w:instrText>
    </w:r>
    <w:r w:rsidRPr="00735CDB">
      <w:rPr>
        <w:rFonts w:ascii="Arial" w:hAnsi="Arial" w:cs="Arial"/>
        <w:bCs/>
        <w:color w:val="808080"/>
        <w:sz w:val="16"/>
        <w:szCs w:val="16"/>
      </w:rPr>
      <w:fldChar w:fldCharType="separate"/>
    </w:r>
    <w:r w:rsidR="00BB0F2B">
      <w:rPr>
        <w:rFonts w:ascii="Arial" w:hAnsi="Arial" w:cs="Arial"/>
        <w:bCs/>
        <w:noProof/>
        <w:color w:val="808080"/>
        <w:sz w:val="16"/>
        <w:szCs w:val="16"/>
      </w:rPr>
      <w:t>2</w:t>
    </w:r>
    <w:r w:rsidRPr="00735CDB">
      <w:rPr>
        <w:rFonts w:ascii="Arial" w:hAnsi="Arial" w:cs="Arial"/>
        <w:bCs/>
        <w:color w:val="808080"/>
        <w:sz w:val="16"/>
        <w:szCs w:val="16"/>
      </w:rPr>
      <w:fldChar w:fldCharType="end"/>
    </w:r>
  </w:p>
  <w:p w14:paraId="1CD191FD" w14:textId="77777777" w:rsidR="00B92E35" w:rsidRDefault="00B92E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8E653" w14:textId="77777777" w:rsidR="00AC1F31" w:rsidRDefault="00AC1F31" w:rsidP="00AE47C9">
      <w:pPr>
        <w:spacing w:after="0" w:line="240" w:lineRule="auto"/>
      </w:pPr>
      <w:r>
        <w:separator/>
      </w:r>
    </w:p>
  </w:footnote>
  <w:footnote w:type="continuationSeparator" w:id="0">
    <w:p w14:paraId="6560DFEB" w14:textId="77777777" w:rsidR="00AC1F31" w:rsidRDefault="00AC1F31" w:rsidP="00AE4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191F7" w14:textId="77777777" w:rsidR="00587F73" w:rsidRDefault="00BB0F2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 wp14:anchorId="1CD191FE" wp14:editId="1CD191FF">
          <wp:simplePos x="0" y="0"/>
          <wp:positionH relativeFrom="column">
            <wp:posOffset>5286375</wp:posOffset>
          </wp:positionH>
          <wp:positionV relativeFrom="paragraph">
            <wp:posOffset>-1076325</wp:posOffset>
          </wp:positionV>
          <wp:extent cx="899795" cy="899795"/>
          <wp:effectExtent l="19050" t="0" r="0" b="0"/>
          <wp:wrapNone/>
          <wp:docPr id="10" name="Afbeelding 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8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2874">
      <w:rPr>
        <w:noProof/>
        <w:lang w:eastAsia="nl-NL"/>
      </w:rPr>
      <w:pict w14:anchorId="1CD19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3662" o:spid="_x0000_s1029" type="#_x0000_t75" style="position:absolute;margin-left:0;margin-top:0;width:453.55pt;height:455.35pt;z-index:-251656704;mso-position-horizontal:center;mso-position-horizontal-relative:margin;mso-position-vertical:center;mso-position-vertical-relative:margin" o:allowincell="f">
          <v:imagedata r:id="rId2" o:title="goud 45mmx45m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191F8" w14:textId="77777777" w:rsidR="008931AF" w:rsidRDefault="001C2874">
    <w:pPr>
      <w:pStyle w:val="Koptekst"/>
    </w:pPr>
    <w:r>
      <w:rPr>
        <w:noProof/>
        <w:lang w:eastAsia="nl-NL"/>
      </w:rPr>
      <w:pict w14:anchorId="1CD19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3663" o:spid="_x0000_s1030" type="#_x0000_t75" style="position:absolute;margin-left:0;margin-top:0;width:453.55pt;height:455.35pt;z-index:-251655680;mso-position-horizontal:center;mso-position-horizontal-relative:margin;mso-position-vertical:center;mso-position-vertical-relative:margin" o:allowincell="f">
          <v:imagedata r:id="rId1" o:title="goud 45mmx45m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191FB" w14:textId="77777777" w:rsidR="005618AD" w:rsidRPr="003510B7" w:rsidRDefault="001C2874">
    <w:pPr>
      <w:pStyle w:val="Koptekst"/>
      <w:rPr>
        <w:sz w:val="16"/>
        <w:szCs w:val="16"/>
      </w:rPr>
    </w:pPr>
    <w:r>
      <w:rPr>
        <w:noProof/>
        <w:sz w:val="16"/>
        <w:szCs w:val="16"/>
        <w:lang w:eastAsia="nl-NL"/>
      </w:rPr>
      <w:pict w14:anchorId="1CD192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3661" o:spid="_x0000_s1028" type="#_x0000_t75" style="position:absolute;margin-left:0;margin-top:0;width:453.55pt;height:455.35pt;z-index:-251657728;mso-position-horizontal:center;mso-position-horizontal-relative:margin;mso-position-vertical:center;mso-position-vertical-relative:margin" o:allowincell="f">
          <v:imagedata r:id="rId1" o:title="goud 45mmx45mm" gain="19661f" blacklevel="22938f"/>
          <w10:wrap anchorx="margin" anchory="margin"/>
        </v:shape>
      </w:pict>
    </w:r>
    <w:r>
      <w:rPr>
        <w:noProof/>
      </w:rPr>
      <w:pict w14:anchorId="1CD19203">
        <v:line id="Rechte verbindingslijn 9" o:spid="_x0000_s1033" style="position:absolute;z-index:251656704;visibility:visible;mso-wrap-distance-top:-3e-5mm;mso-wrap-distance-bottom:-3e-5mm;mso-position-horizontal-relative:margin;mso-width-relative:margin" from="-49.2pt,10.25pt" to="500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" strokecolor="#b9ab90" strokeweight="1.75pt">
          <v:stroke joinstyle="miter"/>
          <o:lock v:ext="edit" shapetype="f"/>
          <w10:wrap anchorx="margin"/>
        </v:line>
      </w:pict>
    </w:r>
    <w:r w:rsidR="00BB0F2B">
      <w:rPr>
        <w:noProof/>
        <w:lang w:eastAsia="nl-NL"/>
      </w:rPr>
      <w:drawing>
        <wp:anchor distT="0" distB="0" distL="114300" distR="114300" simplePos="0" relativeHeight="251655680" behindDoc="0" locked="0" layoutInCell="1" allowOverlap="1" wp14:anchorId="1CD19204" wp14:editId="1CD19205">
          <wp:simplePos x="0" y="0"/>
          <wp:positionH relativeFrom="column">
            <wp:posOffset>5103495</wp:posOffset>
          </wp:positionH>
          <wp:positionV relativeFrom="paragraph">
            <wp:posOffset>-1244600</wp:posOffset>
          </wp:positionV>
          <wp:extent cx="1223645" cy="1223645"/>
          <wp:effectExtent l="19050" t="0" r="0" b="0"/>
          <wp:wrapThrough wrapText="bothSides">
            <wp:wrapPolygon edited="0">
              <wp:start x="-336" y="0"/>
              <wp:lineTo x="-336" y="21185"/>
              <wp:lineTo x="21522" y="21185"/>
              <wp:lineTo x="21522" y="0"/>
              <wp:lineTo x="-336" y="0"/>
            </wp:wrapPolygon>
          </wp:wrapThrough>
          <wp:docPr id="8" name="Afbeelding 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8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1223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 w14:anchorId="1CD19206">
        <v:shapetype id="_x0000_t202" coordsize="21600,21600" o:spt="202" path="m,l,21600r21600,l21600,xe">
          <v:stroke joinstyle="miter"/>
          <v:path gradientshapeok="t" o:connecttype="rect"/>
        </v:shapetype>
        <v:shape id="Tekstvak 2" o:spid="_x0000_s1031" type="#_x0000_t202" style="position:absolute;margin-left:54.4pt;margin-top:-62.05pt;width:331.5pt;height:63.65pt;z-index:251654656;visibility:visible;mso-height-percent:200;mso-wrap-distance-top:3.6pt;mso-wrap-distance-bottom:3.6pt;mso-position-horizontal-relative:text;mso-position-vertical-relative:text;mso-height-percent:200;mso-width-relative:margin;mso-height-relative:margin" wrapcoords="-49 0 -49 21346 21600 21346 21600 0 -4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" stroked="f">
          <v:textbox style="mso-next-textbox:#Tekstvak 2;mso-fit-shape-to-text:t">
            <w:txbxContent>
              <w:p w14:paraId="1CD19207" w14:textId="77777777" w:rsidR="00F21146" w:rsidRPr="00735CDB" w:rsidRDefault="00F21146" w:rsidP="00F21146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sz w:val="25"/>
                    <w:szCs w:val="25"/>
                    <w:lang w:val="fr-BE"/>
                  </w:rPr>
                </w:pPr>
                <w:r w:rsidRPr="00735CDB">
                  <w:rPr>
                    <w:rFonts w:ascii="Arial" w:hAnsi="Arial" w:cs="Arial"/>
                    <w:b/>
                    <w:sz w:val="25"/>
                    <w:szCs w:val="25"/>
                    <w:lang w:val="fr-BE"/>
                  </w:rPr>
                  <w:t>Chaîne des Rôtisseurs</w:t>
                </w:r>
              </w:p>
              <w:p w14:paraId="1CD19208" w14:textId="77777777" w:rsidR="00F21146" w:rsidRPr="00735CDB" w:rsidRDefault="00F21146" w:rsidP="00F21146">
                <w:pPr>
                  <w:jc w:val="right"/>
                  <w:rPr>
                    <w:rFonts w:ascii="Arial" w:hAnsi="Arial" w:cs="Arial"/>
                    <w:i/>
                    <w:sz w:val="20"/>
                    <w:szCs w:val="20"/>
                    <w:lang w:val="fr-BE"/>
                  </w:rPr>
                </w:pPr>
                <w:r w:rsidRPr="00735CDB">
                  <w:rPr>
                    <w:rFonts w:ascii="Arial" w:hAnsi="Arial" w:cs="Arial"/>
                    <w:i/>
                    <w:sz w:val="20"/>
                    <w:szCs w:val="20"/>
                    <w:lang w:val="fr-BE"/>
                  </w:rPr>
                  <w:t>Association Mondiale de la Gastronomie</w:t>
                </w:r>
              </w:p>
              <w:p w14:paraId="1CD19209" w14:textId="77777777" w:rsidR="00F21146" w:rsidRPr="00735CDB" w:rsidRDefault="003510B7" w:rsidP="003510B7">
                <w:pPr>
                  <w:jc w:val="right"/>
                  <w:rPr>
                    <w:rFonts w:ascii="Arial" w:hAnsi="Arial" w:cs="Arial"/>
                    <w:b/>
                    <w:lang w:val="fr-BE"/>
                  </w:rPr>
                </w:pPr>
                <w:r w:rsidRPr="00735CDB">
                  <w:rPr>
                    <w:rFonts w:ascii="Arial" w:hAnsi="Arial" w:cs="Arial"/>
                    <w:b/>
                    <w:lang w:val="fr-BE"/>
                  </w:rPr>
                  <w:t>Bailliage des Pays Bas</w:t>
                </w:r>
              </w:p>
            </w:txbxContent>
          </v:textbox>
          <w10:wrap type="throug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814"/>
    <w:rsid w:val="00061D0A"/>
    <w:rsid w:val="00087FC7"/>
    <w:rsid w:val="0010434A"/>
    <w:rsid w:val="0018596C"/>
    <w:rsid w:val="0018656A"/>
    <w:rsid w:val="001C2874"/>
    <w:rsid w:val="002211AA"/>
    <w:rsid w:val="00224F87"/>
    <w:rsid w:val="00301997"/>
    <w:rsid w:val="00306B13"/>
    <w:rsid w:val="0033070B"/>
    <w:rsid w:val="003510B7"/>
    <w:rsid w:val="00385ECD"/>
    <w:rsid w:val="003E1485"/>
    <w:rsid w:val="004115F2"/>
    <w:rsid w:val="00450A44"/>
    <w:rsid w:val="004F3366"/>
    <w:rsid w:val="00503303"/>
    <w:rsid w:val="005618AD"/>
    <w:rsid w:val="00587F73"/>
    <w:rsid w:val="00595B95"/>
    <w:rsid w:val="005F2376"/>
    <w:rsid w:val="00663785"/>
    <w:rsid w:val="00686D02"/>
    <w:rsid w:val="006A7B82"/>
    <w:rsid w:val="006C43D5"/>
    <w:rsid w:val="006F2AA7"/>
    <w:rsid w:val="00733C9A"/>
    <w:rsid w:val="00735CDB"/>
    <w:rsid w:val="00761C87"/>
    <w:rsid w:val="007F0649"/>
    <w:rsid w:val="008931AF"/>
    <w:rsid w:val="008B4945"/>
    <w:rsid w:val="008C007E"/>
    <w:rsid w:val="008C2F4B"/>
    <w:rsid w:val="008C51BC"/>
    <w:rsid w:val="008C63BD"/>
    <w:rsid w:val="008D7448"/>
    <w:rsid w:val="0094366A"/>
    <w:rsid w:val="00957122"/>
    <w:rsid w:val="009A417B"/>
    <w:rsid w:val="009D6B13"/>
    <w:rsid w:val="00A3077D"/>
    <w:rsid w:val="00A340B3"/>
    <w:rsid w:val="00AA1A8B"/>
    <w:rsid w:val="00AC1F31"/>
    <w:rsid w:val="00AE47C9"/>
    <w:rsid w:val="00B07272"/>
    <w:rsid w:val="00B40EB3"/>
    <w:rsid w:val="00B46975"/>
    <w:rsid w:val="00B54BD7"/>
    <w:rsid w:val="00B92E35"/>
    <w:rsid w:val="00BB0F2B"/>
    <w:rsid w:val="00BB17DF"/>
    <w:rsid w:val="00C85579"/>
    <w:rsid w:val="00C85D2B"/>
    <w:rsid w:val="00C91651"/>
    <w:rsid w:val="00C97369"/>
    <w:rsid w:val="00CE766A"/>
    <w:rsid w:val="00DA26FB"/>
    <w:rsid w:val="00DA5E96"/>
    <w:rsid w:val="00DB3286"/>
    <w:rsid w:val="00DD050B"/>
    <w:rsid w:val="00DD0AAF"/>
    <w:rsid w:val="00E476F9"/>
    <w:rsid w:val="00E5012C"/>
    <w:rsid w:val="00EB6C8F"/>
    <w:rsid w:val="00F1191C"/>
    <w:rsid w:val="00F21146"/>
    <w:rsid w:val="00F23F85"/>
    <w:rsid w:val="00F41FC4"/>
    <w:rsid w:val="00F52016"/>
    <w:rsid w:val="00F8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191B4"/>
  <w15:docId w15:val="{6BDFE5FB-FCD1-495F-B643-F6AD010A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7122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957122"/>
    <w:pPr>
      <w:outlineLvl w:val="0"/>
    </w:pPr>
    <w:rPr>
      <w:rFonts w:ascii="Arial" w:hAnsi="Arial" w:cs="Arial"/>
      <w:color w:val="B60E0A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57122"/>
    <w:pPr>
      <w:outlineLvl w:val="1"/>
    </w:pPr>
    <w:rPr>
      <w:rFonts w:ascii="Arial" w:hAnsi="Arial" w:cs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957122"/>
    <w:rPr>
      <w:rFonts w:ascii="Arial" w:hAnsi="Arial" w:cs="Arial"/>
      <w:color w:val="B60E0A"/>
      <w:sz w:val="32"/>
      <w:szCs w:val="32"/>
      <w:lang w:eastAsia="en-US"/>
    </w:rPr>
  </w:style>
  <w:style w:type="character" w:customStyle="1" w:styleId="Kop2Char">
    <w:name w:val="Kop 2 Char"/>
    <w:link w:val="Kop2"/>
    <w:uiPriority w:val="9"/>
    <w:rsid w:val="00957122"/>
    <w:rPr>
      <w:rFonts w:ascii="Arial" w:hAnsi="Arial" w:cs="Arial"/>
      <w:b/>
      <w:sz w:val="22"/>
      <w:szCs w:val="22"/>
      <w:lang w:eastAsia="en-US"/>
    </w:rPr>
  </w:style>
  <w:style w:type="paragraph" w:customStyle="1" w:styleId="ChanedesRtisseurs">
    <w:name w:val="Chaîne des Rôtisseurs"/>
    <w:basedOn w:val="Standaard"/>
    <w:link w:val="ChanedesRtisseursChar"/>
    <w:rsid w:val="00AE47C9"/>
  </w:style>
  <w:style w:type="paragraph" w:styleId="Koptekst">
    <w:name w:val="header"/>
    <w:basedOn w:val="Standaard"/>
    <w:link w:val="KoptekstChar"/>
    <w:uiPriority w:val="99"/>
    <w:unhideWhenUsed/>
    <w:rsid w:val="00AE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nedesRtisseursChar">
    <w:name w:val="Chaîne des Rôtisseurs Char"/>
    <w:link w:val="ChanedesRtisseurs"/>
    <w:rsid w:val="00AE47C9"/>
    <w:rPr>
      <w:rFonts w:ascii="Verdana" w:hAnsi="Verdana"/>
    </w:rPr>
  </w:style>
  <w:style w:type="character" w:customStyle="1" w:styleId="KoptekstChar">
    <w:name w:val="Koptekst Char"/>
    <w:link w:val="Koptekst"/>
    <w:uiPriority w:val="99"/>
    <w:rsid w:val="00AE47C9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unhideWhenUsed/>
    <w:rsid w:val="00AE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AE47C9"/>
    <w:rPr>
      <w:rFonts w:ascii="Verdana" w:hAnsi="Verdana"/>
    </w:rPr>
  </w:style>
  <w:style w:type="table" w:styleId="Tabelraster">
    <w:name w:val="Table Grid"/>
    <w:basedOn w:val="Standaardtabel"/>
    <w:uiPriority w:val="39"/>
    <w:rsid w:val="0050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3303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87F73"/>
    <w:rPr>
      <w:rFonts w:ascii="Segoe UI" w:hAnsi="Segoe UI" w:cs="Segoe UI"/>
      <w:sz w:val="18"/>
      <w:szCs w:val="18"/>
    </w:rPr>
  </w:style>
  <w:style w:type="character" w:styleId="Zwaar">
    <w:name w:val="Strong"/>
    <w:uiPriority w:val="22"/>
    <w:rsid w:val="00301997"/>
    <w:rPr>
      <w:b/>
      <w:bCs/>
    </w:rPr>
  </w:style>
  <w:style w:type="paragraph" w:styleId="Geenafstand">
    <w:name w:val="No Spacing"/>
    <w:link w:val="GeenafstandChar"/>
    <w:uiPriority w:val="1"/>
    <w:qFormat/>
    <w:rsid w:val="00957122"/>
    <w:rPr>
      <w:rFonts w:ascii="Arial" w:hAnsi="Arial"/>
      <w:sz w:val="22"/>
      <w:szCs w:val="22"/>
      <w:lang w:eastAsia="en-US"/>
    </w:rPr>
  </w:style>
  <w:style w:type="paragraph" w:customStyle="1" w:styleId="Cursiefstand">
    <w:name w:val="Cursief stand."/>
    <w:basedOn w:val="Geenafstand"/>
    <w:link w:val="CursiefstandChar"/>
    <w:qFormat/>
    <w:rsid w:val="00957122"/>
    <w:rPr>
      <w:i/>
      <w:sz w:val="20"/>
      <w:szCs w:val="20"/>
      <w:lang w:val="fr-BE"/>
    </w:rPr>
  </w:style>
  <w:style w:type="character" w:customStyle="1" w:styleId="GeenafstandChar">
    <w:name w:val="Geen afstand Char"/>
    <w:link w:val="Geenafstand"/>
    <w:uiPriority w:val="1"/>
    <w:rsid w:val="00957122"/>
    <w:rPr>
      <w:rFonts w:ascii="Arial" w:hAnsi="Arial"/>
      <w:sz w:val="22"/>
      <w:szCs w:val="22"/>
      <w:lang w:eastAsia="en-US"/>
    </w:rPr>
  </w:style>
  <w:style w:type="character" w:customStyle="1" w:styleId="CursiefstandChar">
    <w:name w:val="Cursief stand. Char"/>
    <w:link w:val="Cursiefstand"/>
    <w:rsid w:val="00957122"/>
    <w:rPr>
      <w:rFonts w:ascii="Arial" w:hAnsi="Arial"/>
      <w:i/>
      <w:sz w:val="22"/>
      <w:szCs w:val="22"/>
      <w:lang w:val="fr-BE" w:eastAsia="en-US"/>
    </w:rPr>
  </w:style>
  <w:style w:type="paragraph" w:styleId="Normaalweb">
    <w:name w:val="Normal (Web)"/>
    <w:basedOn w:val="Standaard"/>
    <w:uiPriority w:val="99"/>
    <w:semiHidden/>
    <w:unhideWhenUsed/>
    <w:rsid w:val="00BB17DF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5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lingwerff\AppData\Local\Microsoft\Windows\Temporary%20Internet%20Files\Content.Outlook\IL36KZ9E\Uitnodiging%20v1%203%202016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32EF2-4C86-4011-9162-DF7BE360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Uitnodiging v1 3 2016</Template>
  <TotalTime>82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Stellingwerff</dc:creator>
  <cp:lastModifiedBy>Jeroen Haver</cp:lastModifiedBy>
  <cp:revision>12</cp:revision>
  <cp:lastPrinted>2016-04-02T13:02:00Z</cp:lastPrinted>
  <dcterms:created xsi:type="dcterms:W3CDTF">2025-01-26T09:21:00Z</dcterms:created>
  <dcterms:modified xsi:type="dcterms:W3CDTF">2025-01-30T23:52:00Z</dcterms:modified>
</cp:coreProperties>
</file>